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93" w:rsidRPr="001B561B" w:rsidRDefault="001B561B" w:rsidP="001B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1B">
        <w:rPr>
          <w:rFonts w:ascii="Times New Roman" w:hAnsi="Times New Roman" w:cs="Times New Roman"/>
          <w:b/>
          <w:sz w:val="28"/>
          <w:szCs w:val="28"/>
        </w:rPr>
        <w:t>Перечень рефератов по дисциплине «Цитология, гистология и эмбриология»</w:t>
      </w:r>
    </w:p>
    <w:p w:rsidR="001B561B" w:rsidRPr="001B561B" w:rsidRDefault="001B561B" w:rsidP="001B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1B">
        <w:rPr>
          <w:rFonts w:ascii="Times New Roman" w:hAnsi="Times New Roman" w:cs="Times New Roman"/>
          <w:b/>
          <w:sz w:val="28"/>
          <w:szCs w:val="28"/>
        </w:rPr>
        <w:t>Раздел «Цитология»</w:t>
      </w:r>
    </w:p>
    <w:p w:rsidR="001B561B" w:rsidRDefault="001B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История микроскопии</w:t>
      </w:r>
      <w:r w:rsidR="00D57848">
        <w:rPr>
          <w:rFonts w:ascii="Times New Roman" w:hAnsi="Times New Roman" w:cs="Times New Roman"/>
          <w:sz w:val="28"/>
          <w:szCs w:val="28"/>
        </w:rPr>
        <w:t>.</w:t>
      </w:r>
    </w:p>
    <w:p w:rsidR="001B561B" w:rsidRDefault="001B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Методы микроскопических исследований</w:t>
      </w:r>
      <w:r w:rsidR="00D57848">
        <w:rPr>
          <w:rFonts w:ascii="Times New Roman" w:hAnsi="Times New Roman" w:cs="Times New Roman"/>
          <w:sz w:val="28"/>
          <w:szCs w:val="28"/>
        </w:rPr>
        <w:t>.</w:t>
      </w:r>
    </w:p>
    <w:p w:rsidR="001B561B" w:rsidRDefault="001B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Межклеточные контакты</w:t>
      </w:r>
      <w:r w:rsidR="00D57848">
        <w:rPr>
          <w:rFonts w:ascii="Times New Roman" w:hAnsi="Times New Roman" w:cs="Times New Roman"/>
          <w:sz w:val="28"/>
          <w:szCs w:val="28"/>
        </w:rPr>
        <w:t>.</w:t>
      </w:r>
    </w:p>
    <w:p w:rsidR="009D0632" w:rsidRDefault="009D0632" w:rsidP="009D0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D0632">
        <w:rPr>
          <w:rFonts w:ascii="Times New Roman" w:hAnsi="Times New Roman" w:cs="Times New Roman"/>
          <w:sz w:val="28"/>
          <w:szCs w:val="28"/>
        </w:rPr>
        <w:t xml:space="preserve">Некроз и </w:t>
      </w:r>
      <w:proofErr w:type="spellStart"/>
      <w:r w:rsidRPr="009D0632">
        <w:rPr>
          <w:rFonts w:ascii="Times New Roman" w:hAnsi="Times New Roman" w:cs="Times New Roman"/>
          <w:sz w:val="28"/>
          <w:szCs w:val="28"/>
        </w:rPr>
        <w:t>апоптоз</w:t>
      </w:r>
      <w:proofErr w:type="spellEnd"/>
      <w:r w:rsidRPr="009D0632">
        <w:rPr>
          <w:rFonts w:ascii="Times New Roman" w:hAnsi="Times New Roman" w:cs="Times New Roman"/>
          <w:sz w:val="28"/>
          <w:szCs w:val="28"/>
        </w:rPr>
        <w:t xml:space="preserve"> клетки</w:t>
      </w:r>
      <w:r w:rsidR="00D57848">
        <w:rPr>
          <w:rFonts w:ascii="Times New Roman" w:hAnsi="Times New Roman" w:cs="Times New Roman"/>
          <w:sz w:val="28"/>
          <w:szCs w:val="28"/>
        </w:rPr>
        <w:t>.</w:t>
      </w:r>
    </w:p>
    <w:p w:rsidR="009D0632" w:rsidRDefault="009D0632" w:rsidP="009D0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22931">
        <w:rPr>
          <w:rFonts w:ascii="Times New Roman" w:hAnsi="Times New Roman" w:cs="Times New Roman"/>
          <w:sz w:val="28"/>
          <w:szCs w:val="28"/>
        </w:rPr>
        <w:t>Патология митоза. Анеуплоидные клетки</w:t>
      </w:r>
      <w:r>
        <w:rPr>
          <w:rFonts w:ascii="Times New Roman" w:hAnsi="Times New Roman" w:cs="Times New Roman"/>
          <w:sz w:val="28"/>
          <w:szCs w:val="28"/>
        </w:rPr>
        <w:t xml:space="preserve">. Полиплоидия.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Эндорепродукция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0632" w:rsidRPr="009D0632" w:rsidRDefault="009D0632" w:rsidP="009D0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D0632">
        <w:rPr>
          <w:rFonts w:ascii="Times New Roman" w:hAnsi="Times New Roman" w:cs="Times New Roman"/>
          <w:sz w:val="28"/>
          <w:szCs w:val="28"/>
        </w:rPr>
        <w:t>Реакция клетки на внешние воздействия</w:t>
      </w:r>
      <w:r w:rsidR="00FD5783">
        <w:rPr>
          <w:rFonts w:ascii="Times New Roman" w:hAnsi="Times New Roman" w:cs="Times New Roman"/>
          <w:sz w:val="28"/>
          <w:szCs w:val="28"/>
        </w:rPr>
        <w:t xml:space="preserve"> (изменения ядра, органоидов, злокачественное перерождение клетки)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61B" w:rsidRDefault="009D0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561B">
        <w:rPr>
          <w:rFonts w:ascii="Times New Roman" w:hAnsi="Times New Roman" w:cs="Times New Roman"/>
          <w:sz w:val="28"/>
          <w:szCs w:val="28"/>
        </w:rPr>
        <w:t>. Строение яйца курицы</w:t>
      </w:r>
      <w:r w:rsidR="00FD5783">
        <w:rPr>
          <w:rFonts w:ascii="Times New Roman" w:hAnsi="Times New Roman" w:cs="Times New Roman"/>
          <w:sz w:val="28"/>
          <w:szCs w:val="28"/>
        </w:rPr>
        <w:t>.</w:t>
      </w:r>
    </w:p>
    <w:p w:rsidR="001B561B" w:rsidRPr="001B561B" w:rsidRDefault="001B561B" w:rsidP="001B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1B">
        <w:rPr>
          <w:rFonts w:ascii="Times New Roman" w:hAnsi="Times New Roman" w:cs="Times New Roman"/>
          <w:b/>
          <w:sz w:val="28"/>
          <w:szCs w:val="28"/>
        </w:rPr>
        <w:t>Раздел «Эмбриология»</w:t>
      </w:r>
    </w:p>
    <w:p w:rsidR="001B561B" w:rsidRDefault="009D0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561B">
        <w:rPr>
          <w:rFonts w:ascii="Times New Roman" w:hAnsi="Times New Roman" w:cs="Times New Roman"/>
          <w:sz w:val="28"/>
          <w:szCs w:val="28"/>
        </w:rPr>
        <w:t>. Развитие птицы в зависимости от типа питания</w:t>
      </w:r>
      <w:r w:rsidR="00D57848">
        <w:rPr>
          <w:rFonts w:ascii="Times New Roman" w:hAnsi="Times New Roman" w:cs="Times New Roman"/>
          <w:sz w:val="28"/>
          <w:szCs w:val="28"/>
        </w:rPr>
        <w:t>.</w:t>
      </w:r>
    </w:p>
    <w:p w:rsidR="00D57848" w:rsidRDefault="009D0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B561B">
        <w:rPr>
          <w:rFonts w:ascii="Times New Roman" w:hAnsi="Times New Roman" w:cs="Times New Roman"/>
          <w:sz w:val="28"/>
          <w:szCs w:val="28"/>
        </w:rPr>
        <w:t>. Типы плацент</w:t>
      </w:r>
      <w:r w:rsidR="00D57848">
        <w:rPr>
          <w:rFonts w:ascii="Times New Roman" w:hAnsi="Times New Roman" w:cs="Times New Roman"/>
          <w:sz w:val="28"/>
          <w:szCs w:val="28"/>
        </w:rPr>
        <w:t>.</w:t>
      </w:r>
    </w:p>
    <w:p w:rsidR="001B561B" w:rsidRPr="001B561B" w:rsidRDefault="001B561B" w:rsidP="001B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1B">
        <w:rPr>
          <w:rFonts w:ascii="Times New Roman" w:hAnsi="Times New Roman" w:cs="Times New Roman"/>
          <w:b/>
          <w:sz w:val="28"/>
          <w:szCs w:val="28"/>
        </w:rPr>
        <w:t>Раздел «Ткани»</w:t>
      </w:r>
    </w:p>
    <w:p w:rsidR="001B561B" w:rsidRDefault="009D0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7848">
        <w:rPr>
          <w:rFonts w:ascii="Times New Roman" w:hAnsi="Times New Roman" w:cs="Times New Roman"/>
          <w:sz w:val="28"/>
          <w:szCs w:val="28"/>
        </w:rPr>
        <w:t>0</w:t>
      </w:r>
      <w:r w:rsidR="001B561B">
        <w:rPr>
          <w:rFonts w:ascii="Times New Roman" w:hAnsi="Times New Roman" w:cs="Times New Roman"/>
          <w:sz w:val="28"/>
          <w:szCs w:val="28"/>
        </w:rPr>
        <w:t>. Строение железистого эпителия. Классификация желез. Типы секреции</w:t>
      </w:r>
      <w:r w:rsidR="003D10E5">
        <w:rPr>
          <w:rFonts w:ascii="Times New Roman" w:hAnsi="Times New Roman" w:cs="Times New Roman"/>
          <w:sz w:val="28"/>
          <w:szCs w:val="28"/>
        </w:rPr>
        <w:t>, стадии секреторного цикла</w:t>
      </w:r>
      <w:r w:rsidR="00D57848">
        <w:rPr>
          <w:rFonts w:ascii="Times New Roman" w:hAnsi="Times New Roman" w:cs="Times New Roman"/>
          <w:sz w:val="28"/>
          <w:szCs w:val="28"/>
        </w:rPr>
        <w:t>.</w:t>
      </w:r>
    </w:p>
    <w:p w:rsidR="001B561B" w:rsidRDefault="00D57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10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Кроветворение (</w:t>
      </w:r>
      <w:r w:rsidR="00705A76">
        <w:rPr>
          <w:rFonts w:ascii="Times New Roman" w:hAnsi="Times New Roman" w:cs="Times New Roman"/>
          <w:sz w:val="28"/>
          <w:szCs w:val="28"/>
        </w:rPr>
        <w:t>эмбриональное и постэмбриональное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05A76" w:rsidRDefault="00705A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Эритропоэз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гранулоцитопоэз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моноцитопоэз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тромбоцитопоэз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6F27" w:rsidRDefault="00D57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5A76">
        <w:rPr>
          <w:rFonts w:ascii="Times New Roman" w:hAnsi="Times New Roman" w:cs="Times New Roman"/>
          <w:sz w:val="28"/>
          <w:szCs w:val="28"/>
        </w:rPr>
        <w:t>3</w:t>
      </w:r>
      <w:r w:rsidR="00806F27">
        <w:rPr>
          <w:rFonts w:ascii="Times New Roman" w:hAnsi="Times New Roman" w:cs="Times New Roman"/>
          <w:sz w:val="28"/>
          <w:szCs w:val="28"/>
        </w:rPr>
        <w:t>. Нервные окончания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F27" w:rsidRDefault="00705A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806F27">
        <w:rPr>
          <w:rFonts w:ascii="Times New Roman" w:hAnsi="Times New Roman" w:cs="Times New Roman"/>
          <w:sz w:val="28"/>
          <w:szCs w:val="28"/>
        </w:rPr>
        <w:t>.</w:t>
      </w:r>
      <w:r w:rsidR="00D57848">
        <w:rPr>
          <w:rFonts w:ascii="Times New Roman" w:hAnsi="Times New Roman" w:cs="Times New Roman"/>
          <w:sz w:val="28"/>
          <w:szCs w:val="28"/>
        </w:rPr>
        <w:t>Строение и типы с</w:t>
      </w:r>
      <w:r w:rsidR="00806F27">
        <w:rPr>
          <w:rFonts w:ascii="Times New Roman" w:hAnsi="Times New Roman" w:cs="Times New Roman"/>
          <w:sz w:val="28"/>
          <w:szCs w:val="28"/>
        </w:rPr>
        <w:t>инапс</w:t>
      </w:r>
      <w:r w:rsidR="00D57848">
        <w:rPr>
          <w:rFonts w:ascii="Times New Roman" w:hAnsi="Times New Roman" w:cs="Times New Roman"/>
          <w:sz w:val="28"/>
          <w:szCs w:val="28"/>
        </w:rPr>
        <w:t>ов.</w:t>
      </w:r>
    </w:p>
    <w:p w:rsidR="00F96836" w:rsidRDefault="00F96836">
      <w:pPr>
        <w:rPr>
          <w:rFonts w:ascii="Times New Roman" w:hAnsi="Times New Roman" w:cs="Times New Roman"/>
          <w:sz w:val="28"/>
          <w:szCs w:val="28"/>
        </w:rPr>
      </w:pPr>
    </w:p>
    <w:p w:rsidR="001B561B" w:rsidRPr="001B561B" w:rsidRDefault="001B561B">
      <w:pPr>
        <w:rPr>
          <w:rFonts w:ascii="Times New Roman" w:hAnsi="Times New Roman" w:cs="Times New Roman"/>
          <w:sz w:val="28"/>
          <w:szCs w:val="28"/>
        </w:rPr>
      </w:pPr>
    </w:p>
    <w:sectPr w:rsidR="001B561B" w:rsidRPr="001B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36"/>
    <w:rsid w:val="001B561B"/>
    <w:rsid w:val="003D10E5"/>
    <w:rsid w:val="00601436"/>
    <w:rsid w:val="00705A76"/>
    <w:rsid w:val="00806F27"/>
    <w:rsid w:val="009D0632"/>
    <w:rsid w:val="00D57848"/>
    <w:rsid w:val="00DC6493"/>
    <w:rsid w:val="00F96836"/>
    <w:rsid w:val="00F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985"/>
  <w15:chartTrackingRefBased/>
  <w15:docId w15:val="{2B683991-5BFC-4037-A48D-359698C7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Администратор</cp:lastModifiedBy>
  <cp:revision>5</cp:revision>
  <dcterms:created xsi:type="dcterms:W3CDTF">2020-09-29T19:02:00Z</dcterms:created>
  <dcterms:modified xsi:type="dcterms:W3CDTF">2022-09-19T19:42:00Z</dcterms:modified>
</cp:coreProperties>
</file>